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3B656" w14:textId="77777777" w:rsidR="00107FD2" w:rsidRDefault="006B47A0">
      <w:pPr>
        <w:jc w:val="right"/>
        <w:rPr>
          <w:b/>
          <w:sz w:val="20"/>
        </w:rPr>
      </w:pPr>
      <w:r>
        <w:rPr>
          <w:rFonts w:hint="eastAsia"/>
          <w:b/>
          <w:sz w:val="20"/>
        </w:rPr>
        <w:t>令和</w:t>
      </w:r>
      <w:r w:rsidR="006D7197">
        <w:rPr>
          <w:rFonts w:hint="eastAsia"/>
          <w:b/>
          <w:sz w:val="20"/>
        </w:rPr>
        <w:t>6</w:t>
      </w:r>
      <w:r w:rsidR="00107FD2">
        <w:rPr>
          <w:rFonts w:hint="eastAsia"/>
          <w:b/>
          <w:sz w:val="20"/>
        </w:rPr>
        <w:t>年</w:t>
      </w:r>
      <w:r w:rsidR="00512CFF">
        <w:rPr>
          <w:rFonts w:hint="eastAsia"/>
          <w:b/>
          <w:sz w:val="20"/>
        </w:rPr>
        <w:t>４</w:t>
      </w:r>
      <w:r w:rsidR="00107FD2">
        <w:rPr>
          <w:rFonts w:hint="eastAsia"/>
          <w:b/>
          <w:sz w:val="20"/>
        </w:rPr>
        <w:t>月</w:t>
      </w:r>
      <w:r w:rsidR="00512CFF">
        <w:rPr>
          <w:rFonts w:hint="eastAsia"/>
          <w:b/>
          <w:sz w:val="20"/>
        </w:rPr>
        <w:t>吉</w:t>
      </w:r>
      <w:r w:rsidR="00107FD2">
        <w:rPr>
          <w:rFonts w:hint="eastAsia"/>
          <w:b/>
          <w:sz w:val="20"/>
        </w:rPr>
        <w:t>日</w:t>
      </w:r>
    </w:p>
    <w:p w14:paraId="2236ED71" w14:textId="77777777" w:rsidR="00EE62A1" w:rsidRDefault="00EE62A1">
      <w:pPr>
        <w:jc w:val="center"/>
        <w:rPr>
          <w:b/>
          <w:sz w:val="36"/>
          <w:u w:val="thick"/>
        </w:rPr>
      </w:pPr>
      <w:r>
        <w:rPr>
          <w:rFonts w:hint="eastAsia"/>
          <w:b/>
          <w:sz w:val="36"/>
          <w:u w:val="thick"/>
        </w:rPr>
        <w:t>SCU</w:t>
      </w:r>
      <w:r>
        <w:rPr>
          <w:rFonts w:hint="eastAsia"/>
          <w:b/>
          <w:sz w:val="36"/>
          <w:u w:val="thick"/>
        </w:rPr>
        <w:t>審判実技講習</w:t>
      </w:r>
    </w:p>
    <w:p w14:paraId="303FC69E" w14:textId="77777777" w:rsidR="00107FD2" w:rsidRDefault="00107FD2">
      <w:pPr>
        <w:jc w:val="center"/>
        <w:rPr>
          <w:b/>
          <w:sz w:val="36"/>
          <w:u w:val="thick"/>
        </w:rPr>
      </w:pPr>
      <w:r>
        <w:rPr>
          <w:rFonts w:hint="eastAsia"/>
          <w:b/>
          <w:sz w:val="36"/>
          <w:u w:val="thick"/>
        </w:rPr>
        <w:t>Ｃ級公認審判員資格認定会のご案内</w:t>
      </w:r>
    </w:p>
    <w:p w14:paraId="19B36894" w14:textId="77777777" w:rsidR="006454A5" w:rsidRDefault="006454A5">
      <w:pPr>
        <w:rPr>
          <w:b/>
        </w:rPr>
      </w:pPr>
    </w:p>
    <w:p w14:paraId="12BFACB1" w14:textId="77777777" w:rsidR="00107FD2" w:rsidRDefault="00107FD2">
      <w:pPr>
        <w:rPr>
          <w:b/>
        </w:rPr>
      </w:pPr>
      <w:r>
        <w:rPr>
          <w:rFonts w:hint="eastAsia"/>
          <w:b/>
        </w:rPr>
        <w:t>宮崎県テニス協会会員各位</w:t>
      </w:r>
    </w:p>
    <w:p w14:paraId="5E50BB3F" w14:textId="77777777" w:rsidR="00107FD2" w:rsidRDefault="00107FD2">
      <w:pPr>
        <w:rPr>
          <w:b/>
        </w:rPr>
      </w:pPr>
      <w:r>
        <w:rPr>
          <w:rFonts w:hint="eastAsia"/>
          <w:b/>
        </w:rPr>
        <w:t xml:space="preserve">　　　　　　　　　　　　　　　　　　　　　　</w:t>
      </w:r>
      <w:r>
        <w:rPr>
          <w:rFonts w:hint="eastAsia"/>
          <w:b/>
        </w:rPr>
        <w:t xml:space="preserve">               </w:t>
      </w:r>
      <w:r>
        <w:rPr>
          <w:rFonts w:hint="eastAsia"/>
          <w:b/>
        </w:rPr>
        <w:t>宮崎県テニス協会</w:t>
      </w:r>
    </w:p>
    <w:p w14:paraId="5A2C3B86" w14:textId="77777777" w:rsidR="00107FD2" w:rsidRDefault="00107FD2">
      <w:pPr>
        <w:rPr>
          <w:b/>
        </w:rPr>
      </w:pPr>
      <w:r>
        <w:rPr>
          <w:rFonts w:hint="eastAsia"/>
          <w:b/>
        </w:rPr>
        <w:t xml:space="preserve">　　　　　　　　　　　　　　　　　　　　　　</w:t>
      </w:r>
      <w:r>
        <w:rPr>
          <w:rFonts w:hint="eastAsia"/>
          <w:b/>
        </w:rPr>
        <w:t xml:space="preserve">               </w:t>
      </w:r>
      <w:r>
        <w:rPr>
          <w:rFonts w:hint="eastAsia"/>
          <w:b/>
        </w:rPr>
        <w:t>会長　　秋田　義久</w:t>
      </w:r>
    </w:p>
    <w:p w14:paraId="6DF46323" w14:textId="77777777" w:rsidR="006454A5" w:rsidRDefault="006454A5">
      <w:pPr>
        <w:pStyle w:val="a3"/>
        <w:ind w:firstLine="211"/>
        <w:rPr>
          <w:b/>
        </w:rPr>
      </w:pPr>
    </w:p>
    <w:p w14:paraId="538C1F4A" w14:textId="77777777" w:rsidR="00107FD2" w:rsidRDefault="00107FD2">
      <w:pPr>
        <w:pStyle w:val="a3"/>
        <w:ind w:firstLine="211"/>
        <w:rPr>
          <w:b/>
        </w:rPr>
      </w:pPr>
      <w:r>
        <w:rPr>
          <w:rFonts w:hint="eastAsia"/>
          <w:b/>
        </w:rPr>
        <w:t>拝啓　日頃より審判活動にご協力賜り感謝いたしております。</w:t>
      </w:r>
    </w:p>
    <w:p w14:paraId="4199312D" w14:textId="77777777" w:rsidR="00107FD2" w:rsidRPr="008615FA" w:rsidRDefault="006B47A0">
      <w:pPr>
        <w:ind w:firstLine="211"/>
        <w:rPr>
          <w:b/>
          <w:color w:val="000000"/>
        </w:rPr>
      </w:pPr>
      <w:r>
        <w:rPr>
          <w:rFonts w:hint="eastAsia"/>
          <w:b/>
        </w:rPr>
        <w:t>２０２７年に</w:t>
      </w:r>
      <w:r w:rsidR="00174BC3">
        <w:rPr>
          <w:rFonts w:hint="eastAsia"/>
          <w:b/>
        </w:rPr>
        <w:t>国民スポーツ大会が本</w:t>
      </w:r>
      <w:r w:rsidR="00107FD2">
        <w:rPr>
          <w:rFonts w:hint="eastAsia"/>
          <w:b/>
        </w:rPr>
        <w:t>県で開催されることに伴い、</w:t>
      </w:r>
      <w:r w:rsidR="00107FD2" w:rsidRPr="008615FA">
        <w:rPr>
          <w:rFonts w:hint="eastAsia"/>
          <w:b/>
          <w:color w:val="000000"/>
        </w:rPr>
        <w:t>下記の要項で</w:t>
      </w:r>
      <w:r w:rsidR="00C90D80" w:rsidRPr="008615FA">
        <w:rPr>
          <w:rFonts w:hint="eastAsia"/>
          <w:b/>
          <w:color w:val="000000"/>
        </w:rPr>
        <w:t>①</w:t>
      </w:r>
      <w:r w:rsidR="0013284E" w:rsidRPr="008615FA">
        <w:rPr>
          <w:rFonts w:hint="eastAsia"/>
          <w:b/>
          <w:color w:val="000000"/>
        </w:rPr>
        <w:t>SCU</w:t>
      </w:r>
      <w:r w:rsidR="0013284E" w:rsidRPr="008615FA">
        <w:rPr>
          <w:rFonts w:hint="eastAsia"/>
          <w:b/>
          <w:color w:val="000000"/>
        </w:rPr>
        <w:t>審判実技</w:t>
      </w:r>
      <w:r w:rsidR="00040ABC" w:rsidRPr="008615FA">
        <w:rPr>
          <w:rFonts w:hint="eastAsia"/>
          <w:b/>
          <w:color w:val="000000"/>
        </w:rPr>
        <w:t>講習</w:t>
      </w:r>
      <w:r w:rsidR="00F27223" w:rsidRPr="008615FA">
        <w:rPr>
          <w:rFonts w:hint="eastAsia"/>
          <w:b/>
          <w:color w:val="000000"/>
        </w:rPr>
        <w:t>と</w:t>
      </w:r>
      <w:r w:rsidR="00C90D80" w:rsidRPr="008615FA">
        <w:rPr>
          <w:rFonts w:hint="eastAsia"/>
          <w:b/>
          <w:color w:val="000000"/>
        </w:rPr>
        <w:t>②</w:t>
      </w:r>
      <w:r w:rsidR="00F27223" w:rsidRPr="008615FA">
        <w:rPr>
          <w:rFonts w:hint="eastAsia"/>
          <w:b/>
          <w:color w:val="000000"/>
        </w:rPr>
        <w:t>審判講習会・</w:t>
      </w:r>
      <w:r w:rsidR="00107FD2" w:rsidRPr="008615FA">
        <w:rPr>
          <w:rFonts w:hint="eastAsia"/>
          <w:b/>
          <w:color w:val="000000"/>
        </w:rPr>
        <w:t>C</w:t>
      </w:r>
      <w:r w:rsidR="00107FD2" w:rsidRPr="008615FA">
        <w:rPr>
          <w:rFonts w:hint="eastAsia"/>
          <w:b/>
          <w:color w:val="000000"/>
        </w:rPr>
        <w:t>級公認審判員認定</w:t>
      </w:r>
      <w:r w:rsidRPr="008615FA">
        <w:rPr>
          <w:rFonts w:hint="eastAsia"/>
          <w:b/>
          <w:color w:val="000000"/>
        </w:rPr>
        <w:t>会（希望者のみ）</w:t>
      </w:r>
      <w:r w:rsidR="00107FD2" w:rsidRPr="008615FA">
        <w:rPr>
          <w:rFonts w:hint="eastAsia"/>
          <w:b/>
          <w:color w:val="000000"/>
        </w:rPr>
        <w:t>を</w:t>
      </w:r>
      <w:r w:rsidR="0013284E" w:rsidRPr="008615FA">
        <w:rPr>
          <w:rFonts w:hint="eastAsia"/>
          <w:b/>
          <w:color w:val="000000"/>
        </w:rPr>
        <w:t>２日間に渡り</w:t>
      </w:r>
      <w:r w:rsidR="00107FD2" w:rsidRPr="008615FA">
        <w:rPr>
          <w:rFonts w:hint="eastAsia"/>
          <w:b/>
          <w:color w:val="000000"/>
        </w:rPr>
        <w:t>開催いたしますのでお知らせいたします。</w:t>
      </w:r>
    </w:p>
    <w:p w14:paraId="2D005647" w14:textId="77777777" w:rsidR="00107FD2" w:rsidRPr="008615FA" w:rsidRDefault="00107FD2">
      <w:pPr>
        <w:ind w:firstLine="211"/>
        <w:rPr>
          <w:b/>
          <w:color w:val="000000"/>
        </w:rPr>
      </w:pPr>
      <w:r>
        <w:rPr>
          <w:rFonts w:hint="eastAsia"/>
          <w:b/>
        </w:rPr>
        <w:t>この講習会は、</w:t>
      </w:r>
      <w:r w:rsidRPr="008615FA">
        <w:rPr>
          <w:rFonts w:hint="eastAsia"/>
          <w:b/>
          <w:color w:val="000000"/>
        </w:rPr>
        <w:t>協会会員の方</w:t>
      </w:r>
      <w:r w:rsidR="0013284E" w:rsidRPr="008615FA">
        <w:rPr>
          <w:rFonts w:hint="eastAsia"/>
          <w:b/>
          <w:color w:val="000000"/>
        </w:rPr>
        <w:t>や審判全般に興味をお持ちの方</w:t>
      </w:r>
      <w:r w:rsidRPr="008615FA">
        <w:rPr>
          <w:rFonts w:hint="eastAsia"/>
          <w:b/>
          <w:color w:val="000000"/>
        </w:rPr>
        <w:t>ならどなたでも参加できます。</w:t>
      </w:r>
    </w:p>
    <w:p w14:paraId="00FAADD9" w14:textId="77777777" w:rsidR="00107FD2" w:rsidRDefault="00107FD2">
      <w:pPr>
        <w:rPr>
          <w:b/>
        </w:rPr>
      </w:pPr>
      <w:r>
        <w:rPr>
          <w:rFonts w:hint="eastAsia"/>
          <w:b/>
        </w:rPr>
        <w:t>指導者や選手の皆さん</w:t>
      </w:r>
      <w:r w:rsidR="006714DD">
        <w:rPr>
          <w:rFonts w:hint="eastAsia"/>
          <w:b/>
        </w:rPr>
        <w:t>や既に審判員資格をお持ちの皆さん</w:t>
      </w:r>
      <w:r>
        <w:rPr>
          <w:rFonts w:hint="eastAsia"/>
          <w:b/>
        </w:rPr>
        <w:t>も知識及び最新情報を導入するために受講されることをお薦めします。</w:t>
      </w:r>
    </w:p>
    <w:p w14:paraId="2BEC1F52" w14:textId="77777777" w:rsidR="00107FD2" w:rsidRDefault="00107FD2">
      <w:pPr>
        <w:rPr>
          <w:b/>
        </w:rPr>
      </w:pPr>
      <w:r>
        <w:rPr>
          <w:rFonts w:hint="eastAsia"/>
          <w:b/>
        </w:rPr>
        <w:t>日頃より、審判活動で困っていることや疑問に思っていることの解決に</w:t>
      </w:r>
      <w:r w:rsidR="006B47A0">
        <w:rPr>
          <w:rFonts w:hint="eastAsia"/>
          <w:b/>
        </w:rPr>
        <w:t>も</w:t>
      </w:r>
      <w:r>
        <w:rPr>
          <w:rFonts w:hint="eastAsia"/>
          <w:b/>
        </w:rPr>
        <w:t>お役立て下さい。</w:t>
      </w:r>
    </w:p>
    <w:p w14:paraId="1C7A5D31" w14:textId="77777777" w:rsidR="00107FD2" w:rsidRDefault="00107FD2">
      <w:pPr>
        <w:pStyle w:val="a4"/>
        <w:rPr>
          <w:b/>
        </w:rPr>
      </w:pPr>
      <w:r>
        <w:rPr>
          <w:rFonts w:hint="eastAsia"/>
          <w:b/>
        </w:rPr>
        <w:t>敬具</w:t>
      </w:r>
    </w:p>
    <w:p w14:paraId="1D55DBF6" w14:textId="77777777" w:rsidR="00107FD2" w:rsidRDefault="00107FD2">
      <w:pPr>
        <w:pStyle w:val="a5"/>
        <w:rPr>
          <w:b/>
        </w:rPr>
      </w:pPr>
      <w:r>
        <w:rPr>
          <w:rFonts w:hint="eastAsia"/>
          <w:b/>
        </w:rPr>
        <w:t>記</w:t>
      </w:r>
    </w:p>
    <w:p w14:paraId="01E41C37" w14:textId="77777777" w:rsidR="00C90D80" w:rsidRDefault="00107FD2" w:rsidP="00C90D80">
      <w:pPr>
        <w:rPr>
          <w:b/>
        </w:rPr>
      </w:pPr>
      <w:r>
        <w:rPr>
          <w:rFonts w:hint="eastAsia"/>
          <w:b/>
        </w:rPr>
        <w:t xml:space="preserve">【日　時】　　</w:t>
      </w:r>
      <w:r w:rsidRPr="001A0A72">
        <w:rPr>
          <w:rFonts w:hint="eastAsia"/>
          <w:b/>
        </w:rPr>
        <w:t xml:space="preserve">　</w:t>
      </w:r>
      <w:r w:rsidR="00C90D80">
        <w:rPr>
          <w:rFonts w:hint="eastAsia"/>
          <w:b/>
        </w:rPr>
        <w:t>①</w:t>
      </w:r>
      <w:r w:rsidR="00C90D80">
        <w:rPr>
          <w:rFonts w:hint="eastAsia"/>
          <w:b/>
        </w:rPr>
        <w:t>SCU</w:t>
      </w:r>
      <w:r w:rsidR="00C90D80">
        <w:rPr>
          <w:rFonts w:hint="eastAsia"/>
          <w:b/>
        </w:rPr>
        <w:t>審判実技</w:t>
      </w:r>
      <w:r w:rsidR="00040ABC">
        <w:rPr>
          <w:rFonts w:hint="eastAsia"/>
          <w:b/>
        </w:rPr>
        <w:t>講習</w:t>
      </w:r>
    </w:p>
    <w:p w14:paraId="271B096A" w14:textId="77777777" w:rsidR="00C90D80" w:rsidRPr="001A0A72" w:rsidRDefault="00C90D80" w:rsidP="00C90D80">
      <w:pPr>
        <w:ind w:firstLineChars="800" w:firstLine="1687"/>
        <w:rPr>
          <w:b/>
        </w:rPr>
      </w:pPr>
      <w:r>
        <w:rPr>
          <w:rFonts w:hint="eastAsia"/>
          <w:b/>
        </w:rPr>
        <w:t>令和</w:t>
      </w:r>
      <w:r w:rsidR="006D7197">
        <w:rPr>
          <w:rFonts w:hint="eastAsia"/>
          <w:b/>
        </w:rPr>
        <w:t>6</w:t>
      </w:r>
      <w:r w:rsidRPr="001A0A72">
        <w:rPr>
          <w:rFonts w:hint="eastAsia"/>
          <w:b/>
        </w:rPr>
        <w:t>年</w:t>
      </w:r>
      <w:r w:rsidR="006D7197">
        <w:rPr>
          <w:rFonts w:hint="eastAsia"/>
          <w:b/>
        </w:rPr>
        <w:t>6</w:t>
      </w:r>
      <w:r w:rsidRPr="001A0A72">
        <w:rPr>
          <w:rFonts w:hint="eastAsia"/>
          <w:b/>
        </w:rPr>
        <w:t>月</w:t>
      </w:r>
      <w:r w:rsidR="006D7197">
        <w:rPr>
          <w:rFonts w:hint="eastAsia"/>
          <w:b/>
        </w:rPr>
        <w:t>1</w:t>
      </w:r>
      <w:r w:rsidRPr="001A0A72">
        <w:rPr>
          <w:rFonts w:hint="eastAsia"/>
          <w:b/>
        </w:rPr>
        <w:t>日（</w:t>
      </w:r>
      <w:r>
        <w:rPr>
          <w:rFonts w:hint="eastAsia"/>
          <w:b/>
        </w:rPr>
        <w:t>土</w:t>
      </w:r>
      <w:r w:rsidRPr="001A0A72">
        <w:rPr>
          <w:rFonts w:hint="eastAsia"/>
          <w:b/>
        </w:rPr>
        <w:t xml:space="preserve">）　　受付　</w:t>
      </w:r>
      <w:r>
        <w:rPr>
          <w:rFonts w:hint="eastAsia"/>
          <w:b/>
        </w:rPr>
        <w:t>12</w:t>
      </w:r>
      <w:r w:rsidRPr="001A0A72">
        <w:rPr>
          <w:rFonts w:hint="eastAsia"/>
          <w:b/>
        </w:rPr>
        <w:t>時</w:t>
      </w:r>
      <w:r w:rsidRPr="001A0A72">
        <w:rPr>
          <w:rFonts w:hint="eastAsia"/>
          <w:b/>
        </w:rPr>
        <w:t>30</w:t>
      </w:r>
      <w:r w:rsidRPr="001A0A72">
        <w:rPr>
          <w:rFonts w:hint="eastAsia"/>
          <w:b/>
        </w:rPr>
        <w:t>分～</w:t>
      </w:r>
    </w:p>
    <w:p w14:paraId="5344F5C6" w14:textId="77777777" w:rsidR="00C90D80" w:rsidRPr="001A0A72" w:rsidRDefault="00C90D80" w:rsidP="00C90D80">
      <w:pPr>
        <w:rPr>
          <w:b/>
        </w:rPr>
      </w:pPr>
      <w:r w:rsidRPr="001A0A72">
        <w:rPr>
          <w:rFonts w:hint="eastAsia"/>
          <w:b/>
        </w:rPr>
        <w:t xml:space="preserve">　　　　　　　　１</w:t>
      </w:r>
      <w:r>
        <w:rPr>
          <w:rFonts w:hint="eastAsia"/>
          <w:b/>
        </w:rPr>
        <w:t>３</w:t>
      </w:r>
      <w:r w:rsidRPr="001A0A72">
        <w:rPr>
          <w:rFonts w:hint="eastAsia"/>
          <w:b/>
        </w:rPr>
        <w:t>：００～１</w:t>
      </w:r>
      <w:r>
        <w:rPr>
          <w:rFonts w:hint="eastAsia"/>
          <w:b/>
        </w:rPr>
        <w:t>６</w:t>
      </w:r>
      <w:r w:rsidRPr="001A0A72">
        <w:rPr>
          <w:rFonts w:hint="eastAsia"/>
          <w:b/>
        </w:rPr>
        <w:t xml:space="preserve">：００　　</w:t>
      </w:r>
      <w:r>
        <w:rPr>
          <w:rFonts w:hint="eastAsia"/>
          <w:b/>
        </w:rPr>
        <w:t>実技</w:t>
      </w:r>
      <w:r w:rsidRPr="001A0A72">
        <w:rPr>
          <w:rFonts w:hint="eastAsia"/>
          <w:b/>
        </w:rPr>
        <w:t>講習会</w:t>
      </w:r>
    </w:p>
    <w:p w14:paraId="17957FFE" w14:textId="77777777" w:rsidR="00C90D80" w:rsidRDefault="00C90D80">
      <w:pPr>
        <w:rPr>
          <w:b/>
        </w:rPr>
      </w:pPr>
    </w:p>
    <w:p w14:paraId="5D5BE0FA" w14:textId="77777777" w:rsidR="00C90D80" w:rsidRPr="00C90D80" w:rsidRDefault="00C90D80">
      <w:pPr>
        <w:rPr>
          <w:b/>
        </w:rPr>
      </w:pPr>
      <w:r>
        <w:rPr>
          <w:rFonts w:hint="eastAsia"/>
          <w:b/>
        </w:rPr>
        <w:t xml:space="preserve">　　　　　　　　②審判講習会・</w:t>
      </w:r>
      <w:r>
        <w:rPr>
          <w:rFonts w:hint="eastAsia"/>
          <w:b/>
        </w:rPr>
        <w:t>C</w:t>
      </w:r>
      <w:r>
        <w:rPr>
          <w:rFonts w:hint="eastAsia"/>
          <w:b/>
        </w:rPr>
        <w:t>級公認審判員認定会</w:t>
      </w:r>
    </w:p>
    <w:p w14:paraId="28D2CF62" w14:textId="77777777" w:rsidR="00107FD2" w:rsidRPr="001A0A72" w:rsidRDefault="00774F78" w:rsidP="00C90D80">
      <w:pPr>
        <w:ind w:firstLineChars="800" w:firstLine="1687"/>
        <w:rPr>
          <w:b/>
        </w:rPr>
      </w:pPr>
      <w:r>
        <w:rPr>
          <w:rFonts w:hint="eastAsia"/>
          <w:b/>
        </w:rPr>
        <w:t>令和</w:t>
      </w:r>
      <w:r w:rsidR="006D7197">
        <w:rPr>
          <w:rFonts w:hint="eastAsia"/>
          <w:b/>
        </w:rPr>
        <w:t>6</w:t>
      </w:r>
      <w:r w:rsidR="00107FD2" w:rsidRPr="001A0A72">
        <w:rPr>
          <w:rFonts w:hint="eastAsia"/>
          <w:b/>
        </w:rPr>
        <w:t>年</w:t>
      </w:r>
      <w:r w:rsidR="006D7197">
        <w:rPr>
          <w:rFonts w:hint="eastAsia"/>
          <w:b/>
        </w:rPr>
        <w:t>6</w:t>
      </w:r>
      <w:r w:rsidR="00107FD2" w:rsidRPr="001A0A72">
        <w:rPr>
          <w:rFonts w:hint="eastAsia"/>
          <w:b/>
        </w:rPr>
        <w:t>月</w:t>
      </w:r>
      <w:r w:rsidR="00D31D5A" w:rsidRPr="00F41DB5">
        <w:rPr>
          <w:rFonts w:hint="eastAsia"/>
          <w:b/>
        </w:rPr>
        <w:t>2</w:t>
      </w:r>
      <w:r w:rsidR="006714DD" w:rsidRPr="001A0A72">
        <w:rPr>
          <w:rFonts w:hint="eastAsia"/>
          <w:b/>
        </w:rPr>
        <w:t>日</w:t>
      </w:r>
      <w:r w:rsidR="00107FD2" w:rsidRPr="001A0A72">
        <w:rPr>
          <w:rFonts w:hint="eastAsia"/>
          <w:b/>
        </w:rPr>
        <w:t>（</w:t>
      </w:r>
      <w:r w:rsidR="006B47A0">
        <w:rPr>
          <w:rFonts w:hint="eastAsia"/>
          <w:b/>
        </w:rPr>
        <w:t>日</w:t>
      </w:r>
      <w:r w:rsidR="00107FD2" w:rsidRPr="001A0A72">
        <w:rPr>
          <w:rFonts w:hint="eastAsia"/>
          <w:b/>
        </w:rPr>
        <w:t xml:space="preserve">）　　受付　</w:t>
      </w:r>
      <w:r w:rsidR="00107FD2" w:rsidRPr="001A0A72">
        <w:rPr>
          <w:rFonts w:hint="eastAsia"/>
          <w:b/>
        </w:rPr>
        <w:t>9</w:t>
      </w:r>
      <w:r w:rsidR="00107FD2" w:rsidRPr="001A0A72">
        <w:rPr>
          <w:rFonts w:hint="eastAsia"/>
          <w:b/>
        </w:rPr>
        <w:t>時</w:t>
      </w:r>
      <w:r w:rsidR="00107FD2" w:rsidRPr="001A0A72">
        <w:rPr>
          <w:rFonts w:hint="eastAsia"/>
          <w:b/>
        </w:rPr>
        <w:t>30</w:t>
      </w:r>
      <w:r w:rsidR="00107FD2" w:rsidRPr="001A0A72">
        <w:rPr>
          <w:rFonts w:hint="eastAsia"/>
          <w:b/>
        </w:rPr>
        <w:t>分～</w:t>
      </w:r>
    </w:p>
    <w:p w14:paraId="3A6AA00B" w14:textId="77777777" w:rsidR="00107FD2" w:rsidRPr="001A0A72" w:rsidRDefault="00107FD2">
      <w:pPr>
        <w:rPr>
          <w:b/>
        </w:rPr>
      </w:pPr>
      <w:r w:rsidRPr="001A0A72">
        <w:rPr>
          <w:rFonts w:hint="eastAsia"/>
          <w:b/>
        </w:rPr>
        <w:t xml:space="preserve">　　　　　　　　１０：００～１２：００　　講習会</w:t>
      </w:r>
    </w:p>
    <w:p w14:paraId="278A9DBD" w14:textId="77777777" w:rsidR="00107FD2" w:rsidRPr="001A0A72" w:rsidRDefault="00107FD2">
      <w:pPr>
        <w:rPr>
          <w:b/>
          <w:sz w:val="18"/>
        </w:rPr>
      </w:pPr>
      <w:r w:rsidRPr="001A0A72">
        <w:rPr>
          <w:rFonts w:hint="eastAsia"/>
          <w:b/>
        </w:rPr>
        <w:t xml:space="preserve">　　　　　　　　１２：００～１３：００　　昼食</w:t>
      </w:r>
    </w:p>
    <w:p w14:paraId="0BD22A0A" w14:textId="77777777" w:rsidR="00107FD2" w:rsidRPr="001A0A72" w:rsidRDefault="00107FD2">
      <w:pPr>
        <w:rPr>
          <w:b/>
        </w:rPr>
      </w:pPr>
      <w:r w:rsidRPr="001A0A72">
        <w:rPr>
          <w:rFonts w:hint="eastAsia"/>
          <w:b/>
        </w:rPr>
        <w:t xml:space="preserve">　　　　　　　　１３：００</w:t>
      </w:r>
      <w:r w:rsidR="006B47A0">
        <w:rPr>
          <w:rFonts w:hint="eastAsia"/>
          <w:b/>
        </w:rPr>
        <w:t>～</w:t>
      </w:r>
      <w:r w:rsidRPr="001A0A72">
        <w:rPr>
          <w:rFonts w:hint="eastAsia"/>
          <w:b/>
        </w:rPr>
        <w:t>１</w:t>
      </w:r>
      <w:r w:rsidR="006B47A0">
        <w:rPr>
          <w:rFonts w:hint="eastAsia"/>
          <w:b/>
        </w:rPr>
        <w:t>４</w:t>
      </w:r>
      <w:r w:rsidRPr="001A0A72">
        <w:rPr>
          <w:rFonts w:hint="eastAsia"/>
          <w:b/>
        </w:rPr>
        <w:t>：</w:t>
      </w:r>
      <w:r w:rsidR="006B47A0">
        <w:rPr>
          <w:rFonts w:hint="eastAsia"/>
          <w:b/>
        </w:rPr>
        <w:t>３</w:t>
      </w:r>
      <w:r w:rsidRPr="001A0A72">
        <w:rPr>
          <w:rFonts w:hint="eastAsia"/>
          <w:b/>
        </w:rPr>
        <w:t>０　　講習会</w:t>
      </w:r>
    </w:p>
    <w:p w14:paraId="18A374F6" w14:textId="77777777" w:rsidR="00107FD2" w:rsidRPr="001A0A72" w:rsidRDefault="00107FD2">
      <w:pPr>
        <w:rPr>
          <w:b/>
        </w:rPr>
      </w:pPr>
      <w:r w:rsidRPr="001A0A72">
        <w:rPr>
          <w:rFonts w:hint="eastAsia"/>
          <w:b/>
        </w:rPr>
        <w:t xml:space="preserve">　　　　　　　　１</w:t>
      </w:r>
      <w:r w:rsidR="006B47A0">
        <w:rPr>
          <w:rFonts w:hint="eastAsia"/>
          <w:b/>
        </w:rPr>
        <w:t>４</w:t>
      </w:r>
      <w:r w:rsidRPr="001A0A72">
        <w:rPr>
          <w:rFonts w:hint="eastAsia"/>
          <w:b/>
        </w:rPr>
        <w:t>：</w:t>
      </w:r>
      <w:r w:rsidR="003775E8">
        <w:rPr>
          <w:rFonts w:hint="eastAsia"/>
          <w:b/>
        </w:rPr>
        <w:t>３</w:t>
      </w:r>
      <w:r w:rsidRPr="001A0A72">
        <w:rPr>
          <w:rFonts w:hint="eastAsia"/>
          <w:b/>
        </w:rPr>
        <w:t>０～１</w:t>
      </w:r>
      <w:r w:rsidR="003775E8">
        <w:rPr>
          <w:rFonts w:hint="eastAsia"/>
          <w:b/>
        </w:rPr>
        <w:t>４</w:t>
      </w:r>
      <w:r w:rsidRPr="001A0A72">
        <w:rPr>
          <w:rFonts w:hint="eastAsia"/>
          <w:b/>
        </w:rPr>
        <w:t>：</w:t>
      </w:r>
      <w:r w:rsidR="003775E8">
        <w:rPr>
          <w:rFonts w:hint="eastAsia"/>
          <w:b/>
        </w:rPr>
        <w:t>５０</w:t>
      </w:r>
      <w:r w:rsidRPr="001A0A72">
        <w:rPr>
          <w:rFonts w:hint="eastAsia"/>
          <w:b/>
        </w:rPr>
        <w:t xml:space="preserve">　　質疑応答　　　　　　　　</w:t>
      </w:r>
    </w:p>
    <w:p w14:paraId="51CAC51A" w14:textId="77777777" w:rsidR="00107FD2" w:rsidRPr="001A0A72" w:rsidRDefault="00107FD2">
      <w:pPr>
        <w:ind w:firstLineChars="800" w:firstLine="1687"/>
        <w:rPr>
          <w:b/>
        </w:rPr>
      </w:pPr>
      <w:r w:rsidRPr="001A0A72">
        <w:rPr>
          <w:rFonts w:hint="eastAsia"/>
          <w:b/>
        </w:rPr>
        <w:t>１５：</w:t>
      </w:r>
      <w:r w:rsidR="006B47A0">
        <w:rPr>
          <w:rFonts w:hint="eastAsia"/>
          <w:b/>
        </w:rPr>
        <w:t>０</w:t>
      </w:r>
      <w:r w:rsidRPr="001A0A72">
        <w:rPr>
          <w:rFonts w:hint="eastAsia"/>
          <w:b/>
        </w:rPr>
        <w:t>０～１６：</w:t>
      </w:r>
      <w:r w:rsidR="006B47A0">
        <w:rPr>
          <w:rFonts w:hint="eastAsia"/>
          <w:b/>
        </w:rPr>
        <w:t>０</w:t>
      </w:r>
      <w:r w:rsidRPr="001A0A72">
        <w:rPr>
          <w:rFonts w:hint="eastAsia"/>
          <w:b/>
        </w:rPr>
        <w:t xml:space="preserve">０　　</w:t>
      </w:r>
      <w:r w:rsidRPr="001A0A72">
        <w:rPr>
          <w:rFonts w:hint="eastAsia"/>
          <w:b/>
        </w:rPr>
        <w:t>C</w:t>
      </w:r>
      <w:r w:rsidRPr="001A0A72">
        <w:rPr>
          <w:rFonts w:hint="eastAsia"/>
          <w:b/>
        </w:rPr>
        <w:t>級公認審判員認定試験　希望者のみ</w:t>
      </w:r>
    </w:p>
    <w:p w14:paraId="6AF85813" w14:textId="77777777" w:rsidR="00107FD2" w:rsidRPr="001A0A72" w:rsidRDefault="00107FD2">
      <w:pPr>
        <w:ind w:firstLineChars="800" w:firstLine="1687"/>
        <w:rPr>
          <w:b/>
        </w:rPr>
      </w:pPr>
      <w:r w:rsidRPr="001A0A72">
        <w:rPr>
          <w:rFonts w:hint="eastAsia"/>
          <w:b/>
        </w:rPr>
        <w:t>１６：</w:t>
      </w:r>
      <w:r w:rsidR="006B47A0">
        <w:rPr>
          <w:rFonts w:hint="eastAsia"/>
          <w:b/>
        </w:rPr>
        <w:t>０</w:t>
      </w:r>
      <w:r w:rsidRPr="001A0A72">
        <w:rPr>
          <w:rFonts w:hint="eastAsia"/>
          <w:b/>
        </w:rPr>
        <w:t>０～１</w:t>
      </w:r>
      <w:r w:rsidR="006B47A0">
        <w:rPr>
          <w:rFonts w:hint="eastAsia"/>
          <w:b/>
        </w:rPr>
        <w:t>６</w:t>
      </w:r>
      <w:r w:rsidRPr="001A0A72">
        <w:rPr>
          <w:rFonts w:hint="eastAsia"/>
          <w:b/>
        </w:rPr>
        <w:t>：</w:t>
      </w:r>
      <w:r w:rsidR="006B47A0">
        <w:rPr>
          <w:rFonts w:hint="eastAsia"/>
          <w:b/>
        </w:rPr>
        <w:t>３</w:t>
      </w:r>
      <w:r w:rsidRPr="001A0A72">
        <w:rPr>
          <w:rFonts w:hint="eastAsia"/>
          <w:b/>
        </w:rPr>
        <w:t>０　　解答・</w:t>
      </w:r>
      <w:r w:rsidR="003E7D10">
        <w:rPr>
          <w:rFonts w:hint="eastAsia"/>
          <w:b/>
        </w:rPr>
        <w:t>申請手続き</w:t>
      </w:r>
    </w:p>
    <w:p w14:paraId="5457C4BE" w14:textId="77777777" w:rsidR="006454A5" w:rsidRDefault="006454A5" w:rsidP="00C90D80">
      <w:pPr>
        <w:rPr>
          <w:b/>
        </w:rPr>
      </w:pPr>
    </w:p>
    <w:p w14:paraId="46237FF8" w14:textId="77777777" w:rsidR="002A058A" w:rsidRDefault="002A058A" w:rsidP="00C90D80">
      <w:pPr>
        <w:rPr>
          <w:b/>
        </w:rPr>
      </w:pPr>
    </w:p>
    <w:p w14:paraId="5AF129DB" w14:textId="77777777" w:rsidR="002A058A" w:rsidRDefault="002A058A" w:rsidP="00C90D80">
      <w:pPr>
        <w:rPr>
          <w:b/>
        </w:rPr>
      </w:pPr>
    </w:p>
    <w:p w14:paraId="70DF8B73" w14:textId="77777777" w:rsidR="00AB7031" w:rsidRDefault="00107FD2" w:rsidP="00C90D80">
      <w:pPr>
        <w:rPr>
          <w:b/>
        </w:rPr>
      </w:pPr>
      <w:r>
        <w:rPr>
          <w:rFonts w:hint="eastAsia"/>
          <w:b/>
        </w:rPr>
        <w:lastRenderedPageBreak/>
        <w:t xml:space="preserve">【会　場】　　　</w:t>
      </w:r>
      <w:r w:rsidR="00C90D80">
        <w:rPr>
          <w:rFonts w:hint="eastAsia"/>
          <w:b/>
        </w:rPr>
        <w:t>①</w:t>
      </w:r>
      <w:r w:rsidR="00EE755E">
        <w:rPr>
          <w:rFonts w:hint="eastAsia"/>
          <w:b/>
        </w:rPr>
        <w:t>SCU</w:t>
      </w:r>
      <w:r w:rsidR="00EE755E">
        <w:rPr>
          <w:rFonts w:hint="eastAsia"/>
          <w:b/>
        </w:rPr>
        <w:t>審判実技</w:t>
      </w:r>
    </w:p>
    <w:p w14:paraId="4AF5B343" w14:textId="77777777" w:rsidR="00107FD2" w:rsidRPr="006D7197" w:rsidRDefault="006714DD" w:rsidP="00AB7031">
      <w:pPr>
        <w:ind w:firstLineChars="900" w:firstLine="1897"/>
        <w:rPr>
          <w:b/>
          <w:color w:val="FF0000"/>
        </w:rPr>
      </w:pPr>
      <w:r>
        <w:rPr>
          <w:rFonts w:hint="eastAsia"/>
          <w:b/>
        </w:rPr>
        <w:t xml:space="preserve">シーガイアテニスアカデミー　</w:t>
      </w:r>
      <w:r w:rsidR="00C90D80">
        <w:rPr>
          <w:rFonts w:hint="eastAsia"/>
          <w:b/>
        </w:rPr>
        <w:t>テニスコート</w:t>
      </w:r>
    </w:p>
    <w:p w14:paraId="4EEAEE2D" w14:textId="77777777" w:rsidR="00AB7031" w:rsidRDefault="00C90D80">
      <w:pPr>
        <w:rPr>
          <w:b/>
        </w:rPr>
      </w:pPr>
      <w:r>
        <w:rPr>
          <w:rFonts w:hint="eastAsia"/>
          <w:b/>
        </w:rPr>
        <w:t xml:space="preserve">　　　　　　　　②</w:t>
      </w:r>
      <w:r w:rsidR="00EE755E">
        <w:rPr>
          <w:rFonts w:hint="eastAsia"/>
          <w:b/>
        </w:rPr>
        <w:t>審判講習会・</w:t>
      </w:r>
      <w:r w:rsidR="00EE755E">
        <w:rPr>
          <w:rFonts w:hint="eastAsia"/>
          <w:b/>
        </w:rPr>
        <w:t>C</w:t>
      </w:r>
      <w:r w:rsidR="00EE755E">
        <w:rPr>
          <w:rFonts w:hint="eastAsia"/>
          <w:b/>
        </w:rPr>
        <w:t>級公認審判員認定会</w:t>
      </w:r>
    </w:p>
    <w:p w14:paraId="25C01036" w14:textId="77777777" w:rsidR="00C90D80" w:rsidRDefault="00C90D80" w:rsidP="00AB7031">
      <w:pPr>
        <w:ind w:firstLineChars="900" w:firstLine="1897"/>
        <w:rPr>
          <w:b/>
        </w:rPr>
      </w:pPr>
      <w:r>
        <w:rPr>
          <w:rFonts w:hint="eastAsia"/>
          <w:b/>
        </w:rPr>
        <w:t xml:space="preserve">シーガイアテニスアカデミー　</w:t>
      </w:r>
      <w:r>
        <w:rPr>
          <w:rFonts w:hint="eastAsia"/>
          <w:b/>
        </w:rPr>
        <w:t>2</w:t>
      </w:r>
      <w:r>
        <w:rPr>
          <w:rFonts w:hint="eastAsia"/>
          <w:b/>
        </w:rPr>
        <w:t xml:space="preserve">階会議室　　</w:t>
      </w:r>
    </w:p>
    <w:p w14:paraId="543AB59E" w14:textId="77777777" w:rsidR="006454A5" w:rsidRDefault="00671A53">
      <w:pPr>
        <w:rPr>
          <w:b/>
        </w:rPr>
      </w:pPr>
      <w:r>
        <w:rPr>
          <w:rFonts w:hint="eastAsia"/>
          <w:b/>
        </w:rPr>
        <w:t xml:space="preserve">　</w:t>
      </w:r>
    </w:p>
    <w:p w14:paraId="6B564B9B" w14:textId="77777777" w:rsidR="00107FD2" w:rsidRDefault="00107FD2">
      <w:pPr>
        <w:rPr>
          <w:b/>
        </w:rPr>
      </w:pPr>
      <w:r>
        <w:rPr>
          <w:rFonts w:hint="eastAsia"/>
          <w:b/>
        </w:rPr>
        <w:t xml:space="preserve">【講　師】　　　光富　美穂子氏　</w:t>
      </w:r>
    </w:p>
    <w:p w14:paraId="689F7803" w14:textId="77777777" w:rsidR="0068768C" w:rsidRPr="00F27223" w:rsidRDefault="00107FD2" w:rsidP="00F27223">
      <w:pPr>
        <w:ind w:firstLineChars="700" w:firstLine="1540"/>
        <w:rPr>
          <w:rFonts w:ascii="ＭＳ 明朝" w:hAnsi="ＭＳ 明朝"/>
          <w:b/>
          <w:bCs/>
        </w:rPr>
      </w:pPr>
      <w:r>
        <w:rPr>
          <w:rFonts w:ascii="ＭＳ 明朝" w:hAnsi="ＭＳ 明朝" w:hint="eastAsia"/>
          <w:sz w:val="22"/>
        </w:rPr>
        <w:t xml:space="preserve">　</w:t>
      </w:r>
      <w:r>
        <w:rPr>
          <w:rFonts w:ascii="ＭＳ 明朝" w:hAnsi="ＭＳ 明朝"/>
          <w:b/>
          <w:bCs/>
        </w:rPr>
        <w:t>JTA 公認審判認定員、ITF 国際公認審判員</w:t>
      </w:r>
      <w:r w:rsidR="00F27223">
        <w:rPr>
          <w:rFonts w:ascii="ＭＳ 明朝" w:hAnsi="ＭＳ 明朝" w:hint="eastAsia"/>
          <w:b/>
          <w:bCs/>
        </w:rPr>
        <w:t xml:space="preserve">　　</w:t>
      </w:r>
    </w:p>
    <w:p w14:paraId="48CBEAEC" w14:textId="77777777" w:rsidR="00F27223" w:rsidRDefault="00F27223" w:rsidP="00F27223">
      <w:pPr>
        <w:ind w:firstLineChars="800" w:firstLine="1687"/>
        <w:rPr>
          <w:b/>
        </w:rPr>
      </w:pPr>
      <w:r>
        <w:rPr>
          <w:rFonts w:hint="eastAsia"/>
          <w:b/>
        </w:rPr>
        <w:t>九州テニス協会審判委員長</w:t>
      </w:r>
    </w:p>
    <w:p w14:paraId="520045C9" w14:textId="77777777" w:rsidR="00F27223" w:rsidRDefault="00F27223">
      <w:pPr>
        <w:rPr>
          <w:b/>
        </w:rPr>
      </w:pPr>
    </w:p>
    <w:p w14:paraId="6F8218FE" w14:textId="77777777" w:rsidR="0068768C" w:rsidRDefault="00107FD2">
      <w:pPr>
        <w:rPr>
          <w:b/>
        </w:rPr>
      </w:pPr>
      <w:r>
        <w:rPr>
          <w:rFonts w:hint="eastAsia"/>
          <w:b/>
        </w:rPr>
        <w:t>【</w:t>
      </w:r>
      <w:r w:rsidR="0068768C">
        <w:rPr>
          <w:rFonts w:hint="eastAsia"/>
          <w:b/>
        </w:rPr>
        <w:t>参加費</w:t>
      </w:r>
      <w:r>
        <w:rPr>
          <w:rFonts w:hint="eastAsia"/>
          <w:b/>
        </w:rPr>
        <w:t xml:space="preserve">】　　　</w:t>
      </w:r>
      <w:r w:rsidR="0068768C">
        <w:rPr>
          <w:rFonts w:hint="eastAsia"/>
          <w:b/>
        </w:rPr>
        <w:t>①</w:t>
      </w:r>
      <w:r w:rsidR="0068768C">
        <w:rPr>
          <w:rFonts w:hint="eastAsia"/>
          <w:b/>
        </w:rPr>
        <w:t>SCU</w:t>
      </w:r>
      <w:r w:rsidR="0068768C">
        <w:rPr>
          <w:rFonts w:hint="eastAsia"/>
          <w:b/>
        </w:rPr>
        <w:t>審判実技講習</w:t>
      </w:r>
    </w:p>
    <w:p w14:paraId="6D05B478" w14:textId="77777777" w:rsidR="0068768C" w:rsidRPr="006D7197" w:rsidRDefault="0068768C">
      <w:pPr>
        <w:rPr>
          <w:b/>
          <w:color w:val="FF0000"/>
        </w:rPr>
      </w:pPr>
      <w:r>
        <w:rPr>
          <w:rFonts w:hint="eastAsia"/>
          <w:b/>
        </w:rPr>
        <w:t xml:space="preserve">　　　　　　　　</w:t>
      </w:r>
      <w:r w:rsidR="00877391">
        <w:rPr>
          <w:rFonts w:hint="eastAsia"/>
          <w:b/>
        </w:rPr>
        <w:t xml:space="preserve">　</w:t>
      </w:r>
      <w:r w:rsidR="00BF2B29">
        <w:rPr>
          <w:rFonts w:hint="eastAsia"/>
          <w:b/>
          <w:color w:val="FF0000"/>
        </w:rPr>
        <w:t>１，</w:t>
      </w:r>
      <w:r w:rsidR="0002228B">
        <w:rPr>
          <w:rFonts w:hint="eastAsia"/>
          <w:b/>
          <w:color w:val="FF0000"/>
        </w:rPr>
        <w:t>５</w:t>
      </w:r>
      <w:r w:rsidR="00BF2B29">
        <w:rPr>
          <w:rFonts w:hint="eastAsia"/>
          <w:b/>
          <w:color w:val="FF0000"/>
        </w:rPr>
        <w:t>００</w:t>
      </w:r>
      <w:r w:rsidRPr="006D7197">
        <w:rPr>
          <w:rFonts w:hint="eastAsia"/>
          <w:b/>
          <w:color w:val="FF0000"/>
        </w:rPr>
        <w:t>円（学生　無料）</w:t>
      </w:r>
      <w:r w:rsidR="00671A53">
        <w:rPr>
          <w:rFonts w:hint="eastAsia"/>
          <w:b/>
          <w:color w:val="FF0000"/>
        </w:rPr>
        <w:t xml:space="preserve">　</w:t>
      </w:r>
    </w:p>
    <w:p w14:paraId="0EE94487" w14:textId="77777777" w:rsidR="0068768C" w:rsidRDefault="0068768C" w:rsidP="0068768C">
      <w:pPr>
        <w:ind w:firstLineChars="800" w:firstLine="1687"/>
        <w:rPr>
          <w:b/>
        </w:rPr>
      </w:pPr>
      <w:r>
        <w:rPr>
          <w:rFonts w:hint="eastAsia"/>
          <w:b/>
        </w:rPr>
        <w:t>②審判</w:t>
      </w:r>
      <w:r w:rsidR="00107FD2">
        <w:rPr>
          <w:rFonts w:hint="eastAsia"/>
          <w:b/>
        </w:rPr>
        <w:t>講習会・</w:t>
      </w:r>
      <w:r w:rsidR="00107FD2">
        <w:rPr>
          <w:rFonts w:hint="eastAsia"/>
          <w:b/>
        </w:rPr>
        <w:t>C</w:t>
      </w:r>
      <w:r w:rsidR="00107FD2">
        <w:rPr>
          <w:rFonts w:hint="eastAsia"/>
          <w:b/>
        </w:rPr>
        <w:t xml:space="preserve">級公認審判員認定試験　　</w:t>
      </w:r>
    </w:p>
    <w:p w14:paraId="25F695EF" w14:textId="77777777" w:rsidR="00107FD2" w:rsidRDefault="00BF2B29" w:rsidP="00BF2B29">
      <w:pPr>
        <w:ind w:firstLineChars="900" w:firstLine="1897"/>
        <w:rPr>
          <w:b/>
          <w:color w:val="FF0000"/>
        </w:rPr>
      </w:pPr>
      <w:r>
        <w:rPr>
          <w:rFonts w:hint="eastAsia"/>
          <w:b/>
          <w:color w:val="FF0000"/>
        </w:rPr>
        <w:t>２</w:t>
      </w:r>
      <w:r w:rsidR="00107FD2" w:rsidRPr="006D7197">
        <w:rPr>
          <w:rFonts w:hint="eastAsia"/>
          <w:b/>
          <w:color w:val="FF0000"/>
        </w:rPr>
        <w:t>，</w:t>
      </w:r>
      <w:r w:rsidR="0002228B">
        <w:rPr>
          <w:rFonts w:hint="eastAsia"/>
          <w:b/>
          <w:color w:val="FF0000"/>
        </w:rPr>
        <w:t>０</w:t>
      </w:r>
      <w:r w:rsidR="00107FD2" w:rsidRPr="006D7197">
        <w:rPr>
          <w:rFonts w:hint="eastAsia"/>
          <w:b/>
          <w:color w:val="FF0000"/>
        </w:rPr>
        <w:t xml:space="preserve">００円（学生　</w:t>
      </w:r>
      <w:r>
        <w:rPr>
          <w:rFonts w:hint="eastAsia"/>
          <w:b/>
          <w:color w:val="FF0000"/>
        </w:rPr>
        <w:t>５００</w:t>
      </w:r>
      <w:r w:rsidR="00107FD2" w:rsidRPr="006D7197">
        <w:rPr>
          <w:rFonts w:hint="eastAsia"/>
          <w:b/>
          <w:color w:val="FF0000"/>
        </w:rPr>
        <w:t>円）</w:t>
      </w:r>
    </w:p>
    <w:p w14:paraId="7FE2AFB6" w14:textId="77777777" w:rsidR="0002228B" w:rsidRPr="006D7197" w:rsidRDefault="0002228B" w:rsidP="0002228B">
      <w:pPr>
        <w:ind w:firstLineChars="900" w:firstLine="1897"/>
        <w:rPr>
          <w:b/>
          <w:color w:val="FF0000"/>
        </w:rPr>
      </w:pPr>
      <w:r>
        <w:rPr>
          <w:rFonts w:hint="eastAsia"/>
          <w:b/>
          <w:color w:val="FF0000"/>
        </w:rPr>
        <w:t>２，５００円</w:t>
      </w:r>
      <w:r w:rsidR="00A9511A">
        <w:rPr>
          <w:rFonts w:hint="eastAsia"/>
          <w:b/>
          <w:color w:val="FF0000"/>
        </w:rPr>
        <w:t>（学生　８００円）</w:t>
      </w:r>
    </w:p>
    <w:p w14:paraId="367BDAAB" w14:textId="77777777" w:rsidR="003929B2" w:rsidRDefault="00107FD2" w:rsidP="003929B2">
      <w:pPr>
        <w:ind w:firstLineChars="700" w:firstLine="1476"/>
        <w:rPr>
          <w:b/>
        </w:rPr>
      </w:pPr>
      <w:r>
        <w:rPr>
          <w:rFonts w:hint="eastAsia"/>
          <w:b/>
        </w:rPr>
        <w:t xml:space="preserve">　</w:t>
      </w:r>
      <w:r w:rsidR="003929B2">
        <w:rPr>
          <w:rFonts w:hint="eastAsia"/>
          <w:b/>
        </w:rPr>
        <w:t>＊当日会場にて徴収いたします。</w:t>
      </w:r>
      <w:r w:rsidR="003929B2" w:rsidRPr="00EE755E">
        <w:rPr>
          <w:rFonts w:hint="eastAsia"/>
          <w:b/>
        </w:rPr>
        <w:t xml:space="preserve"> </w:t>
      </w:r>
    </w:p>
    <w:p w14:paraId="4880AE35" w14:textId="77777777" w:rsidR="00424CA5" w:rsidRPr="008C5167" w:rsidRDefault="00107FD2" w:rsidP="003929B2">
      <w:pPr>
        <w:ind w:left="1897" w:hangingChars="900" w:hanging="1897"/>
        <w:rPr>
          <w:b/>
          <w:color w:val="FF0000"/>
        </w:rPr>
      </w:pPr>
      <w:r>
        <w:rPr>
          <w:rFonts w:hint="eastAsia"/>
          <w:b/>
        </w:rPr>
        <w:t xml:space="preserve">　</w:t>
      </w:r>
      <w:r w:rsidR="003929B2">
        <w:rPr>
          <w:rFonts w:hint="eastAsia"/>
          <w:b/>
        </w:rPr>
        <w:t xml:space="preserve">　　　　　　</w:t>
      </w:r>
      <w:r w:rsidR="003929B2" w:rsidRPr="008C5167">
        <w:rPr>
          <w:rFonts w:hint="eastAsia"/>
          <w:b/>
          <w:color w:val="FF0000"/>
        </w:rPr>
        <w:t xml:space="preserve">　</w:t>
      </w:r>
      <w:r w:rsidRPr="008C5167">
        <w:rPr>
          <w:rFonts w:hint="eastAsia"/>
          <w:b/>
          <w:color w:val="FF0000"/>
        </w:rPr>
        <w:t>＊</w:t>
      </w:r>
      <w:r w:rsidR="005531D0" w:rsidRPr="008C5167">
        <w:rPr>
          <w:rFonts w:hint="eastAsia"/>
          <w:b/>
          <w:color w:val="FF0000"/>
        </w:rPr>
        <w:t>当日の</w:t>
      </w:r>
      <w:r w:rsidRPr="008C5167">
        <w:rPr>
          <w:rFonts w:hint="eastAsia"/>
          <w:b/>
          <w:color w:val="FF0000"/>
        </w:rPr>
        <w:t>Ｃ級公認審判員認定試験合格者は</w:t>
      </w:r>
      <w:r w:rsidR="00424CA5" w:rsidRPr="008C5167">
        <w:rPr>
          <w:rFonts w:hint="eastAsia"/>
          <w:b/>
          <w:color w:val="FF0000"/>
        </w:rPr>
        <w:t>後日別途登録料</w:t>
      </w:r>
      <w:r w:rsidR="00424CA5" w:rsidRPr="008C5167">
        <w:rPr>
          <w:rFonts w:hint="eastAsia"/>
          <w:b/>
          <w:color w:val="FF0000"/>
        </w:rPr>
        <w:t>4,000</w:t>
      </w:r>
      <w:r w:rsidR="00424CA5" w:rsidRPr="008C5167">
        <w:rPr>
          <w:rFonts w:hint="eastAsia"/>
          <w:b/>
          <w:color w:val="FF0000"/>
        </w:rPr>
        <w:t>円が</w:t>
      </w:r>
    </w:p>
    <w:p w14:paraId="0BA80A2A" w14:textId="77777777" w:rsidR="003929B2" w:rsidRPr="008C5167" w:rsidRDefault="00424CA5" w:rsidP="00424CA5">
      <w:pPr>
        <w:ind w:leftChars="900" w:left="1890"/>
        <w:rPr>
          <w:b/>
          <w:color w:val="FF0000"/>
        </w:rPr>
      </w:pPr>
      <w:r w:rsidRPr="008C5167">
        <w:rPr>
          <w:rFonts w:hint="eastAsia"/>
          <w:b/>
          <w:color w:val="FF0000"/>
        </w:rPr>
        <w:t>必要となります。</w:t>
      </w:r>
    </w:p>
    <w:p w14:paraId="489A97BE" w14:textId="77777777" w:rsidR="006454A5" w:rsidRPr="006D7197" w:rsidRDefault="006454A5">
      <w:pPr>
        <w:rPr>
          <w:b/>
          <w:color w:val="FF0000"/>
        </w:rPr>
      </w:pPr>
    </w:p>
    <w:p w14:paraId="6DBC2D7C" w14:textId="77777777" w:rsidR="00107FD2" w:rsidRDefault="00107FD2">
      <w:pPr>
        <w:rPr>
          <w:b/>
        </w:rPr>
      </w:pPr>
      <w:r>
        <w:rPr>
          <w:rFonts w:hint="eastAsia"/>
          <w:b/>
        </w:rPr>
        <w:t>【持参品】　　　ルールブック・筆記用具</w:t>
      </w:r>
      <w:r>
        <w:rPr>
          <w:rFonts w:hint="eastAsia"/>
          <w:b/>
        </w:rPr>
        <w:t xml:space="preserve">  </w:t>
      </w:r>
      <w:r>
        <w:rPr>
          <w:rFonts w:hint="eastAsia"/>
          <w:b/>
        </w:rPr>
        <w:t>公認審判員証</w:t>
      </w:r>
      <w:r>
        <w:rPr>
          <w:rFonts w:hint="eastAsia"/>
          <w:b/>
        </w:rPr>
        <w:t>(</w:t>
      </w:r>
      <w:r>
        <w:rPr>
          <w:rFonts w:hint="eastAsia"/>
          <w:b/>
        </w:rPr>
        <w:t>お持ちの方</w:t>
      </w:r>
      <w:r>
        <w:rPr>
          <w:rFonts w:hint="eastAsia"/>
          <w:b/>
        </w:rPr>
        <w:t>)</w:t>
      </w:r>
      <w:r w:rsidR="003D5AC3">
        <w:rPr>
          <w:rFonts w:hint="eastAsia"/>
          <w:b/>
        </w:rPr>
        <w:t>各日</w:t>
      </w:r>
      <w:r>
        <w:rPr>
          <w:rFonts w:hint="eastAsia"/>
          <w:b/>
        </w:rPr>
        <w:t>２ポイント</w:t>
      </w:r>
    </w:p>
    <w:p w14:paraId="6729E99A" w14:textId="77777777" w:rsidR="00107FD2" w:rsidRDefault="00107FD2">
      <w:pPr>
        <w:rPr>
          <w:b/>
        </w:rPr>
      </w:pPr>
      <w:r>
        <w:rPr>
          <w:rFonts w:hint="eastAsia"/>
          <w:b/>
        </w:rPr>
        <w:t xml:space="preserve">　　　　　　　　＊ルールブック</w:t>
      </w:r>
      <w:r w:rsidR="003775E8">
        <w:rPr>
          <w:rFonts w:hint="eastAsia"/>
          <w:b/>
        </w:rPr>
        <w:t>202</w:t>
      </w:r>
      <w:r w:rsidR="006D7197">
        <w:rPr>
          <w:rFonts w:hint="eastAsia"/>
          <w:b/>
        </w:rPr>
        <w:t>4</w:t>
      </w:r>
      <w:r>
        <w:rPr>
          <w:rFonts w:hint="eastAsia"/>
          <w:b/>
        </w:rPr>
        <w:t xml:space="preserve">　１冊</w:t>
      </w:r>
      <w:r>
        <w:rPr>
          <w:rFonts w:hint="eastAsia"/>
          <w:b/>
        </w:rPr>
        <w:t>1,</w:t>
      </w:r>
      <w:r w:rsidR="006D7197">
        <w:rPr>
          <w:rFonts w:hint="eastAsia"/>
          <w:b/>
        </w:rPr>
        <w:t>430</w:t>
      </w:r>
      <w:r>
        <w:rPr>
          <w:rFonts w:hint="eastAsia"/>
          <w:b/>
        </w:rPr>
        <w:t>円　当日販売致します。</w:t>
      </w:r>
    </w:p>
    <w:p w14:paraId="4DF3A704" w14:textId="77777777" w:rsidR="00F27223" w:rsidRDefault="00F27223">
      <w:pPr>
        <w:rPr>
          <w:b/>
        </w:rPr>
      </w:pPr>
    </w:p>
    <w:p w14:paraId="175B17C7" w14:textId="77777777" w:rsidR="00107FD2" w:rsidRDefault="00107FD2" w:rsidP="00CA6E00">
      <w:pPr>
        <w:ind w:left="1897" w:hangingChars="900" w:hanging="1897"/>
        <w:rPr>
          <w:b/>
          <w:color w:val="FF0000"/>
        </w:rPr>
      </w:pPr>
      <w:r w:rsidRPr="00945BF6">
        <w:rPr>
          <w:rFonts w:hint="eastAsia"/>
          <w:b/>
          <w:color w:val="FF0000"/>
        </w:rPr>
        <w:t xml:space="preserve">【申込先】　　　</w:t>
      </w:r>
      <w:r w:rsidR="00CA6E00">
        <w:rPr>
          <w:rFonts w:hint="eastAsia"/>
          <w:b/>
          <w:color w:val="FF0000"/>
        </w:rPr>
        <w:t>＊本講習会は</w:t>
      </w:r>
      <w:r w:rsidR="00CA6E00">
        <w:rPr>
          <w:rFonts w:hint="eastAsia"/>
          <w:b/>
          <w:color w:val="FF0000"/>
        </w:rPr>
        <w:t>JTA</w:t>
      </w:r>
      <w:r w:rsidR="000603D4">
        <w:rPr>
          <w:rFonts w:hint="eastAsia"/>
          <w:b/>
          <w:color w:val="FF0000"/>
        </w:rPr>
        <w:t>審判員</w:t>
      </w:r>
      <w:r w:rsidR="00CA6E00">
        <w:rPr>
          <w:rFonts w:hint="eastAsia"/>
          <w:b/>
          <w:color w:val="FF0000"/>
        </w:rPr>
        <w:t>ポータルサイトでアカウント作成の上講習会申し込みとなります。</w:t>
      </w:r>
    </w:p>
    <w:p w14:paraId="1CABE02C" w14:textId="77777777" w:rsidR="000603D4" w:rsidRDefault="000603D4" w:rsidP="00CA6E00">
      <w:pPr>
        <w:ind w:left="1897" w:hangingChars="900" w:hanging="1897"/>
        <w:rPr>
          <w:b/>
          <w:color w:val="FF0000"/>
        </w:rPr>
      </w:pPr>
      <w:r>
        <w:rPr>
          <w:rFonts w:hint="eastAsia"/>
          <w:b/>
          <w:color w:val="FF0000"/>
        </w:rPr>
        <w:t xml:space="preserve">　　　　　　　　　アカウント作成手順につきましては、</w:t>
      </w:r>
      <w:r>
        <w:rPr>
          <w:rFonts w:hint="eastAsia"/>
          <w:b/>
          <w:color w:val="FF0000"/>
        </w:rPr>
        <w:t>JTA</w:t>
      </w:r>
      <w:r>
        <w:rPr>
          <w:rFonts w:hint="eastAsia"/>
          <w:b/>
          <w:color w:val="FF0000"/>
        </w:rPr>
        <w:t>審判員サイトで動画等での</w:t>
      </w:r>
    </w:p>
    <w:p w14:paraId="08C3B847" w14:textId="77777777" w:rsidR="000603D4" w:rsidRPr="000603D4" w:rsidRDefault="000603D4" w:rsidP="000603D4">
      <w:pPr>
        <w:ind w:left="1897" w:hangingChars="900" w:hanging="1897"/>
        <w:rPr>
          <w:b/>
          <w:color w:val="FF0000"/>
        </w:rPr>
      </w:pPr>
      <w:r>
        <w:rPr>
          <w:rFonts w:hint="eastAsia"/>
          <w:b/>
          <w:color w:val="FF0000"/>
        </w:rPr>
        <w:t xml:space="preserve">　　　　　　　　　ご案内がありますのでご視聴ください。</w:t>
      </w:r>
    </w:p>
    <w:p w14:paraId="5781296C" w14:textId="77777777" w:rsidR="006454A5" w:rsidRDefault="006454A5">
      <w:pPr>
        <w:rPr>
          <w:b/>
        </w:rPr>
      </w:pPr>
    </w:p>
    <w:p w14:paraId="111F05D4" w14:textId="77777777" w:rsidR="00107FD2" w:rsidRDefault="00107FD2">
      <w:pPr>
        <w:rPr>
          <w:b/>
        </w:rPr>
      </w:pPr>
      <w:r>
        <w:rPr>
          <w:rFonts w:hint="eastAsia"/>
          <w:b/>
        </w:rPr>
        <w:t xml:space="preserve">【申込締切】　　</w:t>
      </w:r>
      <w:r w:rsidR="00774F78">
        <w:rPr>
          <w:rFonts w:hint="eastAsia"/>
          <w:b/>
        </w:rPr>
        <w:t>令和</w:t>
      </w:r>
      <w:r w:rsidR="006D7197">
        <w:rPr>
          <w:rFonts w:hint="eastAsia"/>
          <w:b/>
        </w:rPr>
        <w:t>6</w:t>
      </w:r>
      <w:r>
        <w:rPr>
          <w:rFonts w:hint="eastAsia"/>
          <w:b/>
        </w:rPr>
        <w:t>年</w:t>
      </w:r>
      <w:r w:rsidR="006714DD">
        <w:rPr>
          <w:rFonts w:hint="eastAsia"/>
          <w:b/>
        </w:rPr>
        <w:t>５</w:t>
      </w:r>
      <w:r>
        <w:rPr>
          <w:rFonts w:hint="eastAsia"/>
          <w:b/>
        </w:rPr>
        <w:t>月</w:t>
      </w:r>
      <w:r w:rsidR="003775E8">
        <w:rPr>
          <w:rFonts w:hint="eastAsia"/>
          <w:b/>
        </w:rPr>
        <w:t>2</w:t>
      </w:r>
      <w:r w:rsidR="00864AEA">
        <w:rPr>
          <w:rFonts w:hint="eastAsia"/>
          <w:b/>
        </w:rPr>
        <w:t>7</w:t>
      </w:r>
      <w:r>
        <w:rPr>
          <w:rFonts w:hint="eastAsia"/>
          <w:b/>
        </w:rPr>
        <w:t>日（</w:t>
      </w:r>
      <w:r w:rsidR="003775E8">
        <w:rPr>
          <w:rFonts w:hint="eastAsia"/>
          <w:b/>
        </w:rPr>
        <w:t>月</w:t>
      </w:r>
      <w:r>
        <w:rPr>
          <w:rFonts w:hint="eastAsia"/>
          <w:b/>
        </w:rPr>
        <w:t>）必着</w:t>
      </w:r>
    </w:p>
    <w:p w14:paraId="6E2F5793" w14:textId="77777777" w:rsidR="006454A5" w:rsidRDefault="006454A5">
      <w:pPr>
        <w:rPr>
          <w:b/>
        </w:rPr>
      </w:pPr>
    </w:p>
    <w:p w14:paraId="293FA022" w14:textId="6FFCED4F" w:rsidR="00D5432E" w:rsidRDefault="00107FD2">
      <w:pPr>
        <w:rPr>
          <w:kern w:val="0"/>
          <w:sz w:val="24"/>
        </w:rPr>
      </w:pPr>
      <w:r>
        <w:rPr>
          <w:rFonts w:hint="eastAsia"/>
          <w:b/>
        </w:rPr>
        <w:t xml:space="preserve">【問い合わせ先】　　宮崎県テニス協会　事務局　　</w:t>
      </w:r>
      <w:r w:rsidR="001461E2">
        <w:rPr>
          <w:rFonts w:hint="eastAsia"/>
          <w:color w:val="FF0000"/>
          <w:kern w:val="0"/>
          <w:sz w:val="24"/>
        </w:rPr>
        <w:t>mail:mtennis@mtennis.org</w:t>
      </w:r>
      <w:r>
        <w:rPr>
          <w:rFonts w:hint="eastAsia"/>
          <w:kern w:val="0"/>
          <w:sz w:val="24"/>
        </w:rPr>
        <w:t xml:space="preserve">　　</w:t>
      </w:r>
    </w:p>
    <w:p w14:paraId="08EF0A67" w14:textId="77777777" w:rsidR="00D5432E" w:rsidRPr="00281820" w:rsidRDefault="00D5432E">
      <w:pPr>
        <w:rPr>
          <w:kern w:val="0"/>
          <w:sz w:val="24"/>
        </w:rPr>
      </w:pPr>
    </w:p>
    <w:p w14:paraId="556EC0EC" w14:textId="77777777" w:rsidR="00874AB0" w:rsidRDefault="00874AB0">
      <w:pPr>
        <w:rPr>
          <w:b/>
        </w:rPr>
      </w:pPr>
    </w:p>
    <w:p w14:paraId="14EBFDB8" w14:textId="77777777" w:rsidR="00281820" w:rsidRPr="008615FA" w:rsidRDefault="00281820" w:rsidP="00CA6E00">
      <w:pPr>
        <w:rPr>
          <w:b/>
          <w:color w:val="000000"/>
        </w:rPr>
      </w:pPr>
    </w:p>
    <w:p w14:paraId="3C714978" w14:textId="77777777" w:rsidR="00281820" w:rsidRPr="008615FA" w:rsidRDefault="00107FD2">
      <w:pPr>
        <w:rPr>
          <w:b/>
          <w:color w:val="000000"/>
        </w:rPr>
      </w:pPr>
      <w:r w:rsidRPr="008615FA">
        <w:rPr>
          <w:rFonts w:hint="eastAsia"/>
          <w:b/>
          <w:color w:val="000000"/>
        </w:rPr>
        <w:t xml:space="preserve">　</w:t>
      </w:r>
    </w:p>
    <w:p w14:paraId="611C6153" w14:textId="77777777" w:rsidR="00107FD2" w:rsidRPr="008615FA" w:rsidRDefault="00107FD2">
      <w:pPr>
        <w:rPr>
          <w:b/>
          <w:color w:val="000000"/>
        </w:rPr>
      </w:pPr>
      <w:r w:rsidRPr="008615FA">
        <w:rPr>
          <w:rFonts w:hint="eastAsia"/>
          <w:b/>
          <w:color w:val="000000"/>
        </w:rPr>
        <w:t xml:space="preserve">　</w:t>
      </w:r>
    </w:p>
    <w:sectPr w:rsidR="00107FD2" w:rsidRPr="008615FA">
      <w:pgSz w:w="11907" w:h="16840"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D76FE"/>
    <w:multiLevelType w:val="hybridMultilevel"/>
    <w:tmpl w:val="91A62F62"/>
    <w:lvl w:ilvl="0" w:tplc="FFFFFFFF">
      <w:numFmt w:val="bullet"/>
      <w:lvlText w:val="※"/>
      <w:lvlJc w:val="left"/>
      <w:pPr>
        <w:tabs>
          <w:tab w:val="num" w:pos="2250"/>
        </w:tabs>
        <w:ind w:left="2250" w:hanging="360"/>
      </w:pPr>
      <w:rPr>
        <w:rFonts w:ascii="ＭＳ 明朝" w:eastAsia="ＭＳ 明朝" w:hAnsi="ＭＳ 明朝" w:cs="Times New Roman" w:hint="eastAsia"/>
      </w:rPr>
    </w:lvl>
    <w:lvl w:ilvl="1" w:tplc="FFFFFFFF" w:tentative="1">
      <w:start w:val="1"/>
      <w:numFmt w:val="bullet"/>
      <w:lvlText w:val=""/>
      <w:lvlJc w:val="left"/>
      <w:pPr>
        <w:tabs>
          <w:tab w:val="num" w:pos="2730"/>
        </w:tabs>
        <w:ind w:left="2730" w:hanging="420"/>
      </w:pPr>
      <w:rPr>
        <w:rFonts w:ascii="Wingdings" w:hAnsi="Wingdings" w:hint="default"/>
      </w:rPr>
    </w:lvl>
    <w:lvl w:ilvl="2" w:tplc="FFFFFFFF" w:tentative="1">
      <w:start w:val="1"/>
      <w:numFmt w:val="bullet"/>
      <w:lvlText w:val=""/>
      <w:lvlJc w:val="left"/>
      <w:pPr>
        <w:tabs>
          <w:tab w:val="num" w:pos="3150"/>
        </w:tabs>
        <w:ind w:left="3150" w:hanging="420"/>
      </w:pPr>
      <w:rPr>
        <w:rFonts w:ascii="Wingdings" w:hAnsi="Wingdings" w:hint="default"/>
      </w:rPr>
    </w:lvl>
    <w:lvl w:ilvl="3" w:tplc="FFFFFFFF" w:tentative="1">
      <w:start w:val="1"/>
      <w:numFmt w:val="bullet"/>
      <w:lvlText w:val=""/>
      <w:lvlJc w:val="left"/>
      <w:pPr>
        <w:tabs>
          <w:tab w:val="num" w:pos="3570"/>
        </w:tabs>
        <w:ind w:left="3570" w:hanging="420"/>
      </w:pPr>
      <w:rPr>
        <w:rFonts w:ascii="Wingdings" w:hAnsi="Wingdings" w:hint="default"/>
      </w:rPr>
    </w:lvl>
    <w:lvl w:ilvl="4" w:tplc="FFFFFFFF" w:tentative="1">
      <w:start w:val="1"/>
      <w:numFmt w:val="bullet"/>
      <w:lvlText w:val=""/>
      <w:lvlJc w:val="left"/>
      <w:pPr>
        <w:tabs>
          <w:tab w:val="num" w:pos="3990"/>
        </w:tabs>
        <w:ind w:left="3990" w:hanging="420"/>
      </w:pPr>
      <w:rPr>
        <w:rFonts w:ascii="Wingdings" w:hAnsi="Wingdings" w:hint="default"/>
      </w:rPr>
    </w:lvl>
    <w:lvl w:ilvl="5" w:tplc="FFFFFFFF" w:tentative="1">
      <w:start w:val="1"/>
      <w:numFmt w:val="bullet"/>
      <w:lvlText w:val=""/>
      <w:lvlJc w:val="left"/>
      <w:pPr>
        <w:tabs>
          <w:tab w:val="num" w:pos="4410"/>
        </w:tabs>
        <w:ind w:left="4410" w:hanging="420"/>
      </w:pPr>
      <w:rPr>
        <w:rFonts w:ascii="Wingdings" w:hAnsi="Wingdings" w:hint="default"/>
      </w:rPr>
    </w:lvl>
    <w:lvl w:ilvl="6" w:tplc="FFFFFFFF" w:tentative="1">
      <w:start w:val="1"/>
      <w:numFmt w:val="bullet"/>
      <w:lvlText w:val=""/>
      <w:lvlJc w:val="left"/>
      <w:pPr>
        <w:tabs>
          <w:tab w:val="num" w:pos="4830"/>
        </w:tabs>
        <w:ind w:left="4830" w:hanging="420"/>
      </w:pPr>
      <w:rPr>
        <w:rFonts w:ascii="Wingdings" w:hAnsi="Wingdings" w:hint="default"/>
      </w:rPr>
    </w:lvl>
    <w:lvl w:ilvl="7" w:tplc="FFFFFFFF" w:tentative="1">
      <w:start w:val="1"/>
      <w:numFmt w:val="bullet"/>
      <w:lvlText w:val=""/>
      <w:lvlJc w:val="left"/>
      <w:pPr>
        <w:tabs>
          <w:tab w:val="num" w:pos="5250"/>
        </w:tabs>
        <w:ind w:left="5250" w:hanging="420"/>
      </w:pPr>
      <w:rPr>
        <w:rFonts w:ascii="Wingdings" w:hAnsi="Wingdings" w:hint="default"/>
      </w:rPr>
    </w:lvl>
    <w:lvl w:ilvl="8" w:tplc="FFFFFFFF" w:tentative="1">
      <w:start w:val="1"/>
      <w:numFmt w:val="bullet"/>
      <w:lvlText w:val=""/>
      <w:lvlJc w:val="left"/>
      <w:pPr>
        <w:tabs>
          <w:tab w:val="num" w:pos="5670"/>
        </w:tabs>
        <w:ind w:left="5670" w:hanging="420"/>
      </w:pPr>
      <w:rPr>
        <w:rFonts w:ascii="Wingdings" w:hAnsi="Wingdings" w:hint="default"/>
      </w:rPr>
    </w:lvl>
  </w:abstractNum>
  <w:num w:numId="1" w16cid:durableId="2088846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DD"/>
    <w:rsid w:val="0002228B"/>
    <w:rsid w:val="00040ABC"/>
    <w:rsid w:val="000603D4"/>
    <w:rsid w:val="00107FD2"/>
    <w:rsid w:val="00124A67"/>
    <w:rsid w:val="0013284E"/>
    <w:rsid w:val="001461E2"/>
    <w:rsid w:val="00174BC3"/>
    <w:rsid w:val="00175614"/>
    <w:rsid w:val="001A0A72"/>
    <w:rsid w:val="001B1659"/>
    <w:rsid w:val="00281820"/>
    <w:rsid w:val="002A058A"/>
    <w:rsid w:val="002B7D4A"/>
    <w:rsid w:val="003559E6"/>
    <w:rsid w:val="003775E8"/>
    <w:rsid w:val="003929B2"/>
    <w:rsid w:val="003D5AC3"/>
    <w:rsid w:val="003E7D10"/>
    <w:rsid w:val="00424CA5"/>
    <w:rsid w:val="00512CFF"/>
    <w:rsid w:val="005531D0"/>
    <w:rsid w:val="005A35D8"/>
    <w:rsid w:val="00630631"/>
    <w:rsid w:val="006454A5"/>
    <w:rsid w:val="006714DD"/>
    <w:rsid w:val="00671A53"/>
    <w:rsid w:val="0068768C"/>
    <w:rsid w:val="006B47A0"/>
    <w:rsid w:val="006D7197"/>
    <w:rsid w:val="00774F78"/>
    <w:rsid w:val="008615FA"/>
    <w:rsid w:val="00864AEA"/>
    <w:rsid w:val="00867A24"/>
    <w:rsid w:val="00874AB0"/>
    <w:rsid w:val="00877391"/>
    <w:rsid w:val="0089790F"/>
    <w:rsid w:val="008C5167"/>
    <w:rsid w:val="008C559F"/>
    <w:rsid w:val="008D3D31"/>
    <w:rsid w:val="00945BF6"/>
    <w:rsid w:val="009C2587"/>
    <w:rsid w:val="00A9511A"/>
    <w:rsid w:val="00AB7031"/>
    <w:rsid w:val="00AE281F"/>
    <w:rsid w:val="00BF2B29"/>
    <w:rsid w:val="00C90D80"/>
    <w:rsid w:val="00CA6E00"/>
    <w:rsid w:val="00CB7D63"/>
    <w:rsid w:val="00D31D5A"/>
    <w:rsid w:val="00D5432E"/>
    <w:rsid w:val="00EE62A1"/>
    <w:rsid w:val="00EE755E"/>
    <w:rsid w:val="00F131D8"/>
    <w:rsid w:val="00F27223"/>
    <w:rsid w:val="00F41DB5"/>
    <w:rsid w:val="00FB4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4B8A6C"/>
  <w15:chartTrackingRefBased/>
  <w15:docId w15:val="{7E3CA6DB-5740-4BF8-A1B6-2AEBED18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a5">
    <w:name w:val="Note Heading"/>
    <w:basedOn w:val="a"/>
    <w:next w:val="a"/>
    <w:semiHidden/>
    <w:pPr>
      <w:jc w:val="center"/>
    </w:p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8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919</Words>
  <Characters>381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 Ushisako</dc:creator>
  <cp:keywords/>
  <cp:lastModifiedBy>事務局長 宮崎県テニス協会</cp:lastModifiedBy>
  <cp:revision>3</cp:revision>
  <cp:lastPrinted>2019-03-20T12:31:00Z</cp:lastPrinted>
  <dcterms:created xsi:type="dcterms:W3CDTF">2024-04-26T08:02:00Z</dcterms:created>
  <dcterms:modified xsi:type="dcterms:W3CDTF">2024-05-01T13:31:00Z</dcterms:modified>
</cp:coreProperties>
</file>